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DD" w:rsidRDefault="00CB0CDD" w:rsidP="00CB0CDD">
      <w:pPr>
        <w:pStyle w:val="NoSpacing"/>
      </w:pPr>
      <w:bookmarkStart w:id="0" w:name="_GoBack"/>
      <w:bookmarkEnd w:id="0"/>
    </w:p>
    <w:p w:rsidR="00CB0CDD" w:rsidRPr="00941654" w:rsidRDefault="00CB0CDD" w:rsidP="00CB0CDD">
      <w:pPr>
        <w:pStyle w:val="NoSpacing"/>
        <w:rPr>
          <w:b/>
        </w:rPr>
      </w:pPr>
      <w:r w:rsidRPr="00941654">
        <w:rPr>
          <w:b/>
        </w:rPr>
        <w:t>3. IZVJEŠTAJ O ZADUŽIVANJU</w:t>
      </w:r>
    </w:p>
    <w:p w:rsidR="00CB0CDD" w:rsidRDefault="00CB0CDD" w:rsidP="00CB0CDD">
      <w:pPr>
        <w:pStyle w:val="NoSpacing"/>
      </w:pPr>
    </w:p>
    <w:p w:rsidR="00A54B12" w:rsidRDefault="00A54B12" w:rsidP="00A54B12">
      <w:pPr>
        <w:pStyle w:val="NoSpacing"/>
      </w:pPr>
      <w:r>
        <w:t>Kako je tijekom 2018. g. općina se kreditno zaduživala dajemo i slijedeću tablicu:</w:t>
      </w:r>
    </w:p>
    <w:p w:rsidR="00A54B12" w:rsidRDefault="00A54B12" w:rsidP="00A54B12">
      <w:pPr>
        <w:pStyle w:val="NoSpacing"/>
      </w:pPr>
      <w:r>
        <w:t>Tablica 1 : Primljeni krediti</w:t>
      </w:r>
      <w:r w:rsidR="00B43194">
        <w:t>,</w:t>
      </w:r>
      <w:r>
        <w:t xml:space="preserve"> zajmovi te otplate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1134"/>
        <w:gridCol w:w="992"/>
        <w:gridCol w:w="945"/>
        <w:gridCol w:w="1039"/>
        <w:gridCol w:w="993"/>
        <w:gridCol w:w="708"/>
        <w:gridCol w:w="709"/>
        <w:gridCol w:w="709"/>
      </w:tblGrid>
      <w:tr w:rsidR="00A54B12" w:rsidTr="00E36D30">
        <w:tc>
          <w:tcPr>
            <w:tcW w:w="421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R.br.</w:t>
            </w:r>
          </w:p>
        </w:tc>
        <w:tc>
          <w:tcPr>
            <w:tcW w:w="992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Vrsta kredita i zajmova</w:t>
            </w: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Naziv pravne osobe</w:t>
            </w:r>
          </w:p>
        </w:tc>
        <w:tc>
          <w:tcPr>
            <w:tcW w:w="1134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Ugovorena valuta i iznos</w:t>
            </w:r>
          </w:p>
        </w:tc>
        <w:tc>
          <w:tcPr>
            <w:tcW w:w="992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Stanje kredita i zajma 1.1.</w:t>
            </w:r>
          </w:p>
        </w:tc>
        <w:tc>
          <w:tcPr>
            <w:tcW w:w="945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Otplate glavnice</w:t>
            </w:r>
          </w:p>
        </w:tc>
        <w:tc>
          <w:tcPr>
            <w:tcW w:w="103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Primljeni krediti i zajmovi u telućoj godini</w:t>
            </w:r>
          </w:p>
        </w:tc>
        <w:tc>
          <w:tcPr>
            <w:tcW w:w="993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Stanje kredita i zajma 31.12.</w:t>
            </w:r>
          </w:p>
        </w:tc>
        <w:tc>
          <w:tcPr>
            <w:tcW w:w="708" w:type="dxa"/>
          </w:tcPr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A303D4">
              <w:rPr>
                <w:sz w:val="16"/>
                <w:szCs w:val="16"/>
              </w:rPr>
              <w:t>evalo</w:t>
            </w:r>
            <w:r>
              <w:rPr>
                <w:sz w:val="16"/>
                <w:szCs w:val="16"/>
              </w:rPr>
              <w:t>-</w:t>
            </w:r>
          </w:p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Rizacija</w:t>
            </w:r>
          </w:p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Tečajne razlike u tekućoj </w:t>
            </w:r>
          </w:p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godini</w:t>
            </w:r>
          </w:p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primanja kredita i zajam</w:t>
            </w: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dospjeća kredita i zajma</w:t>
            </w:r>
          </w:p>
        </w:tc>
      </w:tr>
      <w:tr w:rsidR="00A54B12" w:rsidTr="00E36D30">
        <w:tc>
          <w:tcPr>
            <w:tcW w:w="421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 w:rsidRPr="00A303D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uzemni </w:t>
            </w:r>
          </w:p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Kratkoročni</w:t>
            </w:r>
          </w:p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Krediti i</w:t>
            </w:r>
          </w:p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zajmovi</w:t>
            </w: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Croatia banka d.d.,</w:t>
            </w:r>
            <w:r>
              <w:rPr>
                <w:sz w:val="14"/>
                <w:szCs w:val="14"/>
              </w:rPr>
              <w:t xml:space="preserve"> Z</w:t>
            </w:r>
            <w:r w:rsidRPr="00A303D4">
              <w:rPr>
                <w:sz w:val="14"/>
                <w:szCs w:val="14"/>
              </w:rPr>
              <w:t>agreb</w:t>
            </w:r>
          </w:p>
        </w:tc>
        <w:tc>
          <w:tcPr>
            <w:tcW w:w="1134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1.000.000,00</w:t>
            </w: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kuna</w:t>
            </w:r>
          </w:p>
        </w:tc>
        <w:tc>
          <w:tcPr>
            <w:tcW w:w="992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424.770,47</w:t>
            </w:r>
          </w:p>
        </w:tc>
        <w:tc>
          <w:tcPr>
            <w:tcW w:w="945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424.770,47</w:t>
            </w:r>
          </w:p>
        </w:tc>
        <w:tc>
          <w:tcPr>
            <w:tcW w:w="1039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12.04.</w:t>
            </w: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2017.</w:t>
            </w: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31.05.</w:t>
            </w:r>
          </w:p>
          <w:p w:rsidR="00A54B12" w:rsidRPr="00A303D4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A303D4">
              <w:rPr>
                <w:sz w:val="14"/>
                <w:szCs w:val="14"/>
              </w:rPr>
              <w:t>2018.</w:t>
            </w:r>
          </w:p>
        </w:tc>
      </w:tr>
      <w:tr w:rsidR="00A54B12" w:rsidTr="00E36D30">
        <w:tc>
          <w:tcPr>
            <w:tcW w:w="421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Tuzemni kratkoročni krediti i zajmovi</w:t>
            </w:r>
          </w:p>
        </w:tc>
        <w:tc>
          <w:tcPr>
            <w:tcW w:w="709" w:type="dxa"/>
          </w:tcPr>
          <w:p w:rsidR="00A54B12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Zagrebačka banka</w:t>
            </w:r>
          </w:p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1134" w:type="dxa"/>
          </w:tcPr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B31568">
              <w:rPr>
                <w:sz w:val="14"/>
                <w:szCs w:val="14"/>
              </w:rPr>
              <w:t>1.900.000,00</w:t>
            </w: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B31568">
              <w:rPr>
                <w:sz w:val="14"/>
                <w:szCs w:val="14"/>
              </w:rPr>
              <w:t>kn</w:t>
            </w:r>
          </w:p>
        </w:tc>
        <w:tc>
          <w:tcPr>
            <w:tcW w:w="992" w:type="dxa"/>
          </w:tcPr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B31568">
              <w:rPr>
                <w:sz w:val="14"/>
                <w:szCs w:val="14"/>
              </w:rPr>
              <w:t>0,00</w:t>
            </w:r>
          </w:p>
        </w:tc>
        <w:tc>
          <w:tcPr>
            <w:tcW w:w="945" w:type="dxa"/>
          </w:tcPr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039" w:type="dxa"/>
          </w:tcPr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B31568">
              <w:rPr>
                <w:sz w:val="14"/>
                <w:szCs w:val="14"/>
              </w:rPr>
              <w:t>1.900.000,00</w:t>
            </w:r>
          </w:p>
        </w:tc>
        <w:tc>
          <w:tcPr>
            <w:tcW w:w="993" w:type="dxa"/>
          </w:tcPr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 w:rsidRPr="00B31568">
              <w:rPr>
                <w:sz w:val="14"/>
                <w:szCs w:val="14"/>
              </w:rPr>
              <w:t>1.583.333,34</w:t>
            </w:r>
          </w:p>
        </w:tc>
        <w:tc>
          <w:tcPr>
            <w:tcW w:w="708" w:type="dxa"/>
          </w:tcPr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A54B12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Default="00A54B12" w:rsidP="00E36D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15.11.</w:t>
            </w: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2018.</w:t>
            </w:r>
          </w:p>
        </w:tc>
        <w:tc>
          <w:tcPr>
            <w:tcW w:w="709" w:type="dxa"/>
          </w:tcPr>
          <w:p w:rsidR="00A54B12" w:rsidRDefault="00A54B12" w:rsidP="00E36D30">
            <w:pPr>
              <w:pStyle w:val="NoSpacing"/>
              <w:rPr>
                <w:sz w:val="14"/>
                <w:szCs w:val="14"/>
              </w:rPr>
            </w:pPr>
          </w:p>
          <w:p w:rsidR="00A54B12" w:rsidRDefault="00A54B12" w:rsidP="00E36D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15.11.</w:t>
            </w:r>
          </w:p>
          <w:p w:rsidR="00A54B12" w:rsidRPr="00B31568" w:rsidRDefault="00A54B12" w:rsidP="00E36D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2019.</w:t>
            </w:r>
          </w:p>
        </w:tc>
      </w:tr>
      <w:tr w:rsidR="00A54B12" w:rsidTr="00E36D30">
        <w:tc>
          <w:tcPr>
            <w:tcW w:w="421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4B12" w:rsidRPr="00A303D4" w:rsidRDefault="00A54B12" w:rsidP="00E36D3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A54B12" w:rsidRDefault="00A54B12" w:rsidP="00A54B12">
      <w:pPr>
        <w:pStyle w:val="NoSpacing"/>
      </w:pPr>
    </w:p>
    <w:p w:rsidR="00A54B12" w:rsidRDefault="00A54B12" w:rsidP="00B43194">
      <w:pPr>
        <w:pStyle w:val="NoSpacing"/>
        <w:jc w:val="both"/>
      </w:pPr>
      <w:r>
        <w:t>Iz gore prikazane tablice je vidljivo da je općina bila zadužena po osnovu kratkoročnog kredita na dan 01.01.2018.g. u ukupnom iznosu od 424.770,47 kn. Tijekom 2018. g. ovaj kredit je otplaćen u cijelosti.</w:t>
      </w:r>
    </w:p>
    <w:p w:rsidR="00A54B12" w:rsidRDefault="00A54B12" w:rsidP="00B43194">
      <w:pPr>
        <w:pStyle w:val="NoSpacing"/>
        <w:jc w:val="both"/>
      </w:pPr>
      <w:r>
        <w:t>15.11.2018. g. je primljen novi kratkoročni kredi</w:t>
      </w:r>
      <w:r w:rsidR="00B43194">
        <w:t>t</w:t>
      </w:r>
      <w:r>
        <w:t>:</w:t>
      </w:r>
      <w:r w:rsidR="00B43194">
        <w:t xml:space="preserve"> </w:t>
      </w:r>
      <w:r>
        <w:t>ugovorena kamata je 2,17 % godišnje s konačnim datumom dospijeća 15.11.2019..</w:t>
      </w:r>
    </w:p>
    <w:p w:rsidR="00A54B12" w:rsidRDefault="00B43194" w:rsidP="00B43194">
      <w:pPr>
        <w:pStyle w:val="NoSpacing"/>
        <w:jc w:val="both"/>
      </w:pPr>
      <w:r>
        <w:t>Kredit se vraća u m</w:t>
      </w:r>
      <w:r w:rsidR="00A54B12">
        <w:t>jesečnim anuitetima koji iznose 158.333,37 kn.</w:t>
      </w:r>
    </w:p>
    <w:p w:rsidR="002F0599" w:rsidRDefault="002F0599"/>
    <w:p w:rsidR="00CB0CDD" w:rsidRPr="00941654" w:rsidRDefault="00CB0CDD">
      <w:pPr>
        <w:rPr>
          <w:b/>
        </w:rPr>
      </w:pPr>
      <w:r w:rsidRPr="00941654">
        <w:rPr>
          <w:b/>
        </w:rPr>
        <w:t>4. IZVJEŠTAJ O KORIŠTENJU PRORAČUNSKE ZALIHE</w:t>
      </w:r>
    </w:p>
    <w:p w:rsidR="009736FD" w:rsidRDefault="009736FD">
      <w:r>
        <w:t>Općina Gunja nije koristila sredstva proračunske zalihe.</w:t>
      </w:r>
    </w:p>
    <w:p w:rsidR="009736FD" w:rsidRPr="00941654" w:rsidRDefault="009736FD">
      <w:pPr>
        <w:rPr>
          <w:b/>
        </w:rPr>
      </w:pPr>
      <w:r w:rsidRPr="00941654">
        <w:rPr>
          <w:b/>
        </w:rPr>
        <w:t>5. IZVJEŠTAJ O DANIM JAMSTVIMA</w:t>
      </w:r>
    </w:p>
    <w:p w:rsidR="00A54B12" w:rsidRDefault="00A54B12" w:rsidP="00A54B12">
      <w:pPr>
        <w:pStyle w:val="NoSpacing"/>
      </w:pPr>
      <w:r>
        <w:t>Na računima izvanbilančnih zapisa u gl</w:t>
      </w:r>
      <w:r w:rsidR="00B43194">
        <w:t>avnoj knjizi evidentirane su sl</w:t>
      </w:r>
      <w:r>
        <w:t>jedeće bjanko zadužnice:</w:t>
      </w:r>
    </w:p>
    <w:p w:rsidR="00B43194" w:rsidRDefault="00B43194" w:rsidP="00A54B12">
      <w:pPr>
        <w:pStyle w:val="NoSpacing"/>
      </w:pPr>
    </w:p>
    <w:p w:rsidR="00A54B12" w:rsidRDefault="00A54B12" w:rsidP="00A54B12">
      <w:pPr>
        <w:pStyle w:val="NoSpacing"/>
      </w:pPr>
      <w:r>
        <w:t xml:space="preserve">Tablica 2: Pregled </w:t>
      </w:r>
      <w:r w:rsidR="00B43194">
        <w:t>izdanih</w:t>
      </w:r>
      <w:r>
        <w:t xml:space="preserve"> zadužnica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1696"/>
      </w:tblGrid>
      <w:tr w:rsidR="00A54B12" w:rsidTr="00E36D30">
        <w:tc>
          <w:tcPr>
            <w:tcW w:w="704" w:type="dxa"/>
          </w:tcPr>
          <w:p w:rsidR="00A54B12" w:rsidRDefault="00A54B12" w:rsidP="00E36D30">
            <w:pPr>
              <w:pStyle w:val="NoSpacing"/>
            </w:pPr>
            <w:r>
              <w:t>R.br.</w:t>
            </w:r>
          </w:p>
        </w:tc>
        <w:tc>
          <w:tcPr>
            <w:tcW w:w="4678" w:type="dxa"/>
          </w:tcPr>
          <w:p w:rsidR="00A54B12" w:rsidRDefault="00A54B12" w:rsidP="00E36D30">
            <w:pPr>
              <w:pStyle w:val="NoSpacing"/>
            </w:pPr>
            <w:r>
              <w:t>Korisnik</w:t>
            </w:r>
          </w:p>
        </w:tc>
        <w:tc>
          <w:tcPr>
            <w:tcW w:w="1984" w:type="dxa"/>
          </w:tcPr>
          <w:p w:rsidR="00A54B12" w:rsidRDefault="00A54B12" w:rsidP="00E36D30">
            <w:pPr>
              <w:pStyle w:val="NoSpacing"/>
            </w:pPr>
            <w:r>
              <w:t xml:space="preserve">Datum </w:t>
            </w:r>
          </w:p>
        </w:tc>
        <w:tc>
          <w:tcPr>
            <w:tcW w:w="1696" w:type="dxa"/>
          </w:tcPr>
          <w:p w:rsidR="00A54B12" w:rsidRDefault="00A54B12" w:rsidP="00E36D30">
            <w:pPr>
              <w:pStyle w:val="NoSpacing"/>
            </w:pPr>
            <w:r>
              <w:t>Iznos</w:t>
            </w:r>
          </w:p>
        </w:tc>
      </w:tr>
      <w:tr w:rsidR="00A54B12" w:rsidTr="00E36D30">
        <w:tc>
          <w:tcPr>
            <w:tcW w:w="704" w:type="dxa"/>
          </w:tcPr>
          <w:p w:rsidR="00A54B12" w:rsidRDefault="00A54B12" w:rsidP="00E36D30">
            <w:pPr>
              <w:pStyle w:val="NoSpacing"/>
            </w:pPr>
            <w:r>
              <w:t>1.</w:t>
            </w:r>
          </w:p>
        </w:tc>
        <w:tc>
          <w:tcPr>
            <w:tcW w:w="4678" w:type="dxa"/>
          </w:tcPr>
          <w:p w:rsidR="00A54B12" w:rsidRDefault="00A54B12" w:rsidP="00E36D30">
            <w:pPr>
              <w:pStyle w:val="NoSpacing"/>
            </w:pPr>
            <w:r>
              <w:t>Ministarstvo regionalnog razvoja i fondova EU</w:t>
            </w:r>
          </w:p>
        </w:tc>
        <w:tc>
          <w:tcPr>
            <w:tcW w:w="1984" w:type="dxa"/>
          </w:tcPr>
          <w:p w:rsidR="00A54B12" w:rsidRDefault="00A54B12" w:rsidP="00E36D30">
            <w:pPr>
              <w:pStyle w:val="NoSpacing"/>
              <w:jc w:val="center"/>
            </w:pPr>
            <w:r>
              <w:t>20.04.2017.</w:t>
            </w:r>
          </w:p>
        </w:tc>
        <w:tc>
          <w:tcPr>
            <w:tcW w:w="1696" w:type="dxa"/>
          </w:tcPr>
          <w:p w:rsidR="00A54B12" w:rsidRDefault="00A54B12" w:rsidP="00E36D30">
            <w:pPr>
              <w:pStyle w:val="NoSpacing"/>
              <w:jc w:val="right"/>
            </w:pPr>
            <w:r>
              <w:t>500.000,00</w:t>
            </w:r>
          </w:p>
        </w:tc>
      </w:tr>
      <w:tr w:rsidR="00A54B12" w:rsidTr="00E36D30">
        <w:tc>
          <w:tcPr>
            <w:tcW w:w="704" w:type="dxa"/>
          </w:tcPr>
          <w:p w:rsidR="00A54B12" w:rsidRDefault="00A54B12" w:rsidP="00E36D30">
            <w:pPr>
              <w:pStyle w:val="NoSpacing"/>
            </w:pPr>
            <w:r>
              <w:t>2.</w:t>
            </w:r>
          </w:p>
        </w:tc>
        <w:tc>
          <w:tcPr>
            <w:tcW w:w="4678" w:type="dxa"/>
          </w:tcPr>
          <w:p w:rsidR="00A54B12" w:rsidRDefault="00A54B12" w:rsidP="00E36D30">
            <w:pPr>
              <w:pStyle w:val="NoSpacing"/>
            </w:pPr>
            <w:r>
              <w:t>Ministarstvo regionalnog razvoja i fondova EU</w:t>
            </w:r>
          </w:p>
        </w:tc>
        <w:tc>
          <w:tcPr>
            <w:tcW w:w="1984" w:type="dxa"/>
          </w:tcPr>
          <w:p w:rsidR="00A54B12" w:rsidRDefault="00A54B12" w:rsidP="00E36D30">
            <w:pPr>
              <w:pStyle w:val="NoSpacing"/>
              <w:jc w:val="center"/>
            </w:pPr>
            <w:r>
              <w:t>13.12.2017.</w:t>
            </w:r>
          </w:p>
        </w:tc>
        <w:tc>
          <w:tcPr>
            <w:tcW w:w="1696" w:type="dxa"/>
          </w:tcPr>
          <w:p w:rsidR="00A54B12" w:rsidRDefault="00A54B12" w:rsidP="00E36D30">
            <w:pPr>
              <w:pStyle w:val="NoSpacing"/>
              <w:jc w:val="right"/>
            </w:pPr>
            <w:r>
              <w:t>500.000,00</w:t>
            </w:r>
          </w:p>
        </w:tc>
      </w:tr>
      <w:tr w:rsidR="00A54B12" w:rsidTr="00E36D30">
        <w:tc>
          <w:tcPr>
            <w:tcW w:w="704" w:type="dxa"/>
          </w:tcPr>
          <w:p w:rsidR="00A54B12" w:rsidRDefault="00A54B12" w:rsidP="00E36D30">
            <w:pPr>
              <w:pStyle w:val="NoSpacing"/>
            </w:pPr>
            <w:r>
              <w:t>3.</w:t>
            </w:r>
          </w:p>
        </w:tc>
        <w:tc>
          <w:tcPr>
            <w:tcW w:w="4678" w:type="dxa"/>
          </w:tcPr>
          <w:p w:rsidR="00A54B12" w:rsidRDefault="00A54B12" w:rsidP="00E36D30">
            <w:pPr>
              <w:pStyle w:val="NoSpacing"/>
            </w:pPr>
            <w:r>
              <w:t>Ministarstvo regionalnog razvoja i fondova EU</w:t>
            </w:r>
          </w:p>
        </w:tc>
        <w:tc>
          <w:tcPr>
            <w:tcW w:w="1984" w:type="dxa"/>
          </w:tcPr>
          <w:p w:rsidR="00A54B12" w:rsidRDefault="00A54B12" w:rsidP="00E36D30">
            <w:pPr>
              <w:pStyle w:val="NoSpacing"/>
              <w:jc w:val="center"/>
            </w:pPr>
            <w:r>
              <w:t>11.06.2018.</w:t>
            </w:r>
          </w:p>
        </w:tc>
        <w:tc>
          <w:tcPr>
            <w:tcW w:w="1696" w:type="dxa"/>
          </w:tcPr>
          <w:p w:rsidR="00A54B12" w:rsidRDefault="00A54B12" w:rsidP="00E36D30">
            <w:pPr>
              <w:pStyle w:val="NoSpacing"/>
              <w:jc w:val="right"/>
            </w:pPr>
            <w:r>
              <w:t>500.000,00</w:t>
            </w:r>
          </w:p>
        </w:tc>
      </w:tr>
      <w:tr w:rsidR="00A54B12" w:rsidTr="00E36D30">
        <w:tc>
          <w:tcPr>
            <w:tcW w:w="704" w:type="dxa"/>
          </w:tcPr>
          <w:p w:rsidR="00A54B12" w:rsidRDefault="00A54B12" w:rsidP="00E36D30">
            <w:pPr>
              <w:pStyle w:val="NoSpacing"/>
            </w:pPr>
            <w:r>
              <w:t>4.</w:t>
            </w:r>
          </w:p>
        </w:tc>
        <w:tc>
          <w:tcPr>
            <w:tcW w:w="4678" w:type="dxa"/>
          </w:tcPr>
          <w:p w:rsidR="00A54B12" w:rsidRDefault="00A54B12" w:rsidP="00E36D30">
            <w:pPr>
              <w:pStyle w:val="NoSpacing"/>
            </w:pPr>
            <w:r>
              <w:t>Ministarstvo za demografiju, obitelj, mlade i socijalnu politiku</w:t>
            </w:r>
          </w:p>
        </w:tc>
        <w:tc>
          <w:tcPr>
            <w:tcW w:w="1984" w:type="dxa"/>
          </w:tcPr>
          <w:p w:rsidR="00A54B12" w:rsidRDefault="00A54B12" w:rsidP="00E36D30">
            <w:pPr>
              <w:pStyle w:val="NoSpacing"/>
              <w:jc w:val="center"/>
            </w:pPr>
            <w:r>
              <w:t>14.08.2018.</w:t>
            </w:r>
          </w:p>
        </w:tc>
        <w:tc>
          <w:tcPr>
            <w:tcW w:w="1696" w:type="dxa"/>
          </w:tcPr>
          <w:p w:rsidR="00A54B12" w:rsidRDefault="00A54B12" w:rsidP="00E36D30">
            <w:pPr>
              <w:pStyle w:val="NoSpacing"/>
              <w:jc w:val="right"/>
            </w:pPr>
            <w:r>
              <w:t>100.000,00</w:t>
            </w:r>
          </w:p>
        </w:tc>
      </w:tr>
      <w:tr w:rsidR="00A54B12" w:rsidTr="00E36D30">
        <w:tc>
          <w:tcPr>
            <w:tcW w:w="704" w:type="dxa"/>
          </w:tcPr>
          <w:p w:rsidR="00A54B12" w:rsidRDefault="00A54B12" w:rsidP="00E36D30">
            <w:pPr>
              <w:pStyle w:val="NoSpacing"/>
            </w:pPr>
            <w:r>
              <w:t>5.</w:t>
            </w:r>
          </w:p>
        </w:tc>
        <w:tc>
          <w:tcPr>
            <w:tcW w:w="4678" w:type="dxa"/>
          </w:tcPr>
          <w:p w:rsidR="00A54B12" w:rsidRDefault="00A54B12" w:rsidP="00E36D30">
            <w:pPr>
              <w:pStyle w:val="NoSpacing"/>
            </w:pPr>
            <w:r>
              <w:t>Ministarstvo regionalnog razvoja i fondova EU</w:t>
            </w:r>
          </w:p>
        </w:tc>
        <w:tc>
          <w:tcPr>
            <w:tcW w:w="1984" w:type="dxa"/>
          </w:tcPr>
          <w:p w:rsidR="00A54B12" w:rsidRDefault="00A54B12" w:rsidP="00E36D30">
            <w:pPr>
              <w:pStyle w:val="NoSpacing"/>
              <w:jc w:val="center"/>
            </w:pPr>
            <w:r>
              <w:t>06.12.2018.</w:t>
            </w:r>
          </w:p>
        </w:tc>
        <w:tc>
          <w:tcPr>
            <w:tcW w:w="1696" w:type="dxa"/>
          </w:tcPr>
          <w:p w:rsidR="00A54B12" w:rsidRDefault="00A54B12" w:rsidP="00E36D30">
            <w:pPr>
              <w:pStyle w:val="NoSpacing"/>
              <w:jc w:val="right"/>
            </w:pPr>
            <w:r>
              <w:t>500.000,00</w:t>
            </w:r>
          </w:p>
        </w:tc>
      </w:tr>
    </w:tbl>
    <w:p w:rsidR="00A54B12" w:rsidRPr="009736FD" w:rsidRDefault="00A54B12" w:rsidP="00A54B12">
      <w:pPr>
        <w:spacing w:after="0" w:line="240" w:lineRule="auto"/>
      </w:pPr>
    </w:p>
    <w:p w:rsidR="00A54B12" w:rsidRDefault="00A54B12" w:rsidP="00B43194">
      <w:pPr>
        <w:jc w:val="both"/>
      </w:pPr>
      <w:r>
        <w:t>Kako je Općina Gunja primila od Ministarstva regionalnog razvoja i fondova EU, Ministarstva gospodarstva, poduzetništva i obrta i Ministarstva za demografiju, obitelj, mlade i socijalnu politiku sredstva namjenskog korištenja, radi pravdanja njihovog utroška bila je obvezna izdati im odgovarajuće zadužnice kao jamstvo za namjenski utrošak istih.</w:t>
      </w:r>
    </w:p>
    <w:p w:rsidR="00A54B12" w:rsidRDefault="00A54B12" w:rsidP="00B43194">
      <w:pPr>
        <w:pStyle w:val="NoSpacing"/>
        <w:jc w:val="both"/>
      </w:pPr>
      <w:r>
        <w:t>Pored toga evidentirane su dvije bjanko mjenice akceptirane na Ministarstvo gospodarstva poduzetništva i obrta na iznos 1.027.577,00 kn.</w:t>
      </w:r>
    </w:p>
    <w:p w:rsidR="009736FD" w:rsidRPr="009736FD" w:rsidRDefault="009736FD" w:rsidP="009736FD">
      <w:pPr>
        <w:spacing w:after="0" w:line="240" w:lineRule="auto"/>
      </w:pPr>
    </w:p>
    <w:p w:rsidR="001B7C07" w:rsidRPr="00941654" w:rsidRDefault="001B7C07">
      <w:pPr>
        <w:rPr>
          <w:b/>
        </w:rPr>
      </w:pPr>
      <w:r w:rsidRPr="00941654">
        <w:rPr>
          <w:b/>
        </w:rPr>
        <w:lastRenderedPageBreak/>
        <w:t>6. OBRAZLOŽENJE OSTVARENIH PRIHODA I PRIMITAKA, RASHODA I IZDATAKA</w:t>
      </w:r>
    </w:p>
    <w:p w:rsidR="001B7C07" w:rsidRDefault="001B7C07" w:rsidP="00B43194">
      <w:pPr>
        <w:pStyle w:val="NoSpacing"/>
        <w:jc w:val="both"/>
      </w:pPr>
      <w:r>
        <w:t xml:space="preserve">Ukupni prihodi/primici ostvareni su u visini </w:t>
      </w:r>
      <w:r w:rsidR="00D17BDD">
        <w:t>12.070.641,38</w:t>
      </w:r>
      <w:r>
        <w:t xml:space="preserve"> kn, odnosno   </w:t>
      </w:r>
      <w:r w:rsidR="00D17BDD">
        <w:t>10</w:t>
      </w:r>
      <w:r w:rsidR="00B6430D">
        <w:t>1,</w:t>
      </w:r>
      <w:r w:rsidR="00D17BDD">
        <w:t>07</w:t>
      </w:r>
      <w:r>
        <w:t>% plana.</w:t>
      </w:r>
    </w:p>
    <w:p w:rsidR="001B7C07" w:rsidRDefault="001B7C07" w:rsidP="00B43194">
      <w:pPr>
        <w:pStyle w:val="NoSpacing"/>
        <w:jc w:val="both"/>
      </w:pPr>
      <w:r>
        <w:t>Ukupni rashodi /izdaci iznose</w:t>
      </w:r>
      <w:r w:rsidR="00D17BDD">
        <w:t xml:space="preserve"> 8</w:t>
      </w:r>
      <w:r>
        <w:t>.</w:t>
      </w:r>
      <w:r w:rsidR="00D17BDD">
        <w:t>534</w:t>
      </w:r>
      <w:r w:rsidR="00C839DE">
        <w:t>.</w:t>
      </w:r>
      <w:r w:rsidR="00D17BDD">
        <w:t>986</w:t>
      </w:r>
      <w:r w:rsidR="00C839DE">
        <w:t>,</w:t>
      </w:r>
      <w:r w:rsidR="00D17BDD">
        <w:t>52</w:t>
      </w:r>
      <w:r>
        <w:t xml:space="preserve"> kn, odnosno </w:t>
      </w:r>
      <w:r w:rsidR="00D17BDD">
        <w:t>71,46</w:t>
      </w:r>
      <w:r>
        <w:t xml:space="preserve"> % plana.</w:t>
      </w:r>
    </w:p>
    <w:p w:rsidR="008824BB" w:rsidRDefault="008824BB" w:rsidP="00B43194">
      <w:pPr>
        <w:pStyle w:val="NoSpacing"/>
        <w:jc w:val="both"/>
      </w:pPr>
      <w:r>
        <w:t>Razlika između ostvarenih prihoda/primitaka i rashoda/izdataka daje višak pri</w:t>
      </w:r>
      <w:r w:rsidR="00EF4657">
        <w:t xml:space="preserve">hoda tekuće godine u iznosu od </w:t>
      </w:r>
      <w:r w:rsidR="00D17BDD">
        <w:t>3</w:t>
      </w:r>
      <w:r>
        <w:t>.</w:t>
      </w:r>
      <w:r w:rsidR="00D17BDD">
        <w:t>535</w:t>
      </w:r>
      <w:r w:rsidR="00EF4657">
        <w:t>.</w:t>
      </w:r>
      <w:r w:rsidR="00D17BDD">
        <w:t>654</w:t>
      </w:r>
      <w:r w:rsidR="00B6430D">
        <w:t>,</w:t>
      </w:r>
      <w:r w:rsidR="00D17BDD">
        <w:t>86</w:t>
      </w:r>
      <w:r>
        <w:t>kn iz kojeg je pokriven dijelom manjak prihoda/primitaka prenesenih iz ranijih godina.</w:t>
      </w:r>
    </w:p>
    <w:p w:rsidR="00B6430D" w:rsidRDefault="00B6430D" w:rsidP="001B7C07">
      <w:pPr>
        <w:pStyle w:val="NoSpacing"/>
      </w:pPr>
    </w:p>
    <w:p w:rsidR="00B6430D" w:rsidRDefault="00B6430D" w:rsidP="001B7C07">
      <w:pPr>
        <w:pStyle w:val="NoSpacing"/>
      </w:pPr>
    </w:p>
    <w:p w:rsidR="00B6430D" w:rsidRPr="00941654" w:rsidRDefault="00B6430D" w:rsidP="001B7C07">
      <w:pPr>
        <w:pStyle w:val="NoSpacing"/>
        <w:rPr>
          <w:b/>
        </w:rPr>
      </w:pPr>
      <w:r w:rsidRPr="00941654">
        <w:rPr>
          <w:b/>
        </w:rPr>
        <w:t>PRIHODI I PRIMICI</w:t>
      </w:r>
    </w:p>
    <w:p w:rsidR="00B6430D" w:rsidRDefault="00B6430D" w:rsidP="001B7C07">
      <w:pPr>
        <w:pStyle w:val="NoSpacing"/>
      </w:pPr>
    </w:p>
    <w:p w:rsidR="00B6430D" w:rsidRDefault="00B6430D" w:rsidP="00B43194">
      <w:pPr>
        <w:pStyle w:val="NoSpacing"/>
        <w:jc w:val="both"/>
      </w:pPr>
      <w:r>
        <w:t xml:space="preserve">Ukupni prihodi ostvareni u promatranom razdoblju iznosili su </w:t>
      </w:r>
      <w:r w:rsidR="00D17BDD">
        <w:t>12</w:t>
      </w:r>
      <w:r w:rsidR="00A54B12">
        <w:t>.</w:t>
      </w:r>
      <w:r w:rsidR="00D17BDD">
        <w:t>070</w:t>
      </w:r>
      <w:r w:rsidR="00A54B12">
        <w:t>.</w:t>
      </w:r>
      <w:r w:rsidR="00D17BDD">
        <w:t>641</w:t>
      </w:r>
      <w:r>
        <w:t xml:space="preserve"> kn, odnosno </w:t>
      </w:r>
      <w:r w:rsidR="00D17BDD">
        <w:t>1</w:t>
      </w:r>
      <w:r w:rsidR="00A54B12">
        <w:t>4</w:t>
      </w:r>
      <w:r w:rsidR="00D17BDD">
        <w:t>4</w:t>
      </w:r>
      <w:r>
        <w:t>,</w:t>
      </w:r>
      <w:r w:rsidR="00D17BDD">
        <w:t>9</w:t>
      </w:r>
      <w:r>
        <w:t xml:space="preserve"> % planiranog u 201</w:t>
      </w:r>
      <w:r w:rsidR="00EF4657">
        <w:t>8</w:t>
      </w:r>
      <w:r>
        <w:t>.godini.</w:t>
      </w:r>
    </w:p>
    <w:p w:rsidR="00653D83" w:rsidRDefault="00653D83" w:rsidP="00B43194">
      <w:pPr>
        <w:pStyle w:val="NoSpacing"/>
        <w:jc w:val="both"/>
      </w:pPr>
    </w:p>
    <w:p w:rsidR="00B6430D" w:rsidRDefault="00EF4657" w:rsidP="00B43194">
      <w:pPr>
        <w:pStyle w:val="NoSpacing"/>
        <w:jc w:val="both"/>
      </w:pPr>
      <w:r>
        <w:t>Prihodi Općine Gunja u periodu 01.01.-3</w:t>
      </w:r>
      <w:r w:rsidR="00D17BDD">
        <w:t>1.12</w:t>
      </w:r>
      <w:r>
        <w:t>.</w:t>
      </w:r>
      <w:r w:rsidR="00B6430D">
        <w:t>201</w:t>
      </w:r>
      <w:r w:rsidR="004016D9">
        <w:t>8</w:t>
      </w:r>
      <w:r w:rsidR="00B6430D">
        <w:t>.godini su:</w:t>
      </w:r>
    </w:p>
    <w:p w:rsidR="00653D83" w:rsidRDefault="00653D83" w:rsidP="001B7C07">
      <w:pPr>
        <w:pStyle w:val="NoSpacing"/>
      </w:pPr>
    </w:p>
    <w:p w:rsidR="00B6430D" w:rsidRPr="00941654" w:rsidRDefault="00B6430D" w:rsidP="001B7C07">
      <w:pPr>
        <w:pStyle w:val="NoSpacing"/>
        <w:rPr>
          <w:b/>
        </w:rPr>
      </w:pPr>
      <w:r w:rsidRPr="00941654">
        <w:rPr>
          <w:b/>
        </w:rPr>
        <w:t>1. Prihodi poslovanja,</w:t>
      </w:r>
    </w:p>
    <w:p w:rsidR="00B6430D" w:rsidRDefault="00B6430D" w:rsidP="001B7C07">
      <w:pPr>
        <w:pStyle w:val="NoSpacing"/>
        <w:rPr>
          <w:b/>
        </w:rPr>
      </w:pPr>
      <w:r w:rsidRPr="00941654">
        <w:rPr>
          <w:b/>
        </w:rPr>
        <w:t>2. Prihodi od prodaje nefinancij</w:t>
      </w:r>
      <w:r w:rsidR="00A54B12">
        <w:rPr>
          <w:b/>
        </w:rPr>
        <w:t>s</w:t>
      </w:r>
      <w:r w:rsidRPr="00941654">
        <w:rPr>
          <w:b/>
        </w:rPr>
        <w:t>ke imovine</w:t>
      </w:r>
    </w:p>
    <w:p w:rsidR="00792234" w:rsidRPr="00941654" w:rsidRDefault="00792234" w:rsidP="001B7C07">
      <w:pPr>
        <w:pStyle w:val="NoSpacing"/>
        <w:rPr>
          <w:b/>
        </w:rPr>
      </w:pPr>
      <w:r>
        <w:rPr>
          <w:b/>
        </w:rPr>
        <w:t>3. Primici od financijske imovine i zaduživanja</w:t>
      </w:r>
    </w:p>
    <w:p w:rsidR="00B6430D" w:rsidRDefault="00B6430D" w:rsidP="001B7C07">
      <w:pPr>
        <w:pStyle w:val="NoSpacing"/>
      </w:pPr>
    </w:p>
    <w:p w:rsidR="00B6430D" w:rsidRDefault="00B6430D" w:rsidP="00B43194">
      <w:pPr>
        <w:pStyle w:val="NoSpacing"/>
        <w:jc w:val="both"/>
      </w:pPr>
      <w:r w:rsidRPr="00941654">
        <w:rPr>
          <w:b/>
          <w:i/>
        </w:rPr>
        <w:t>1. Prihodi od poslovanja</w:t>
      </w:r>
      <w:r>
        <w:t xml:space="preserve"> ostvareni su u iznosu od </w:t>
      </w:r>
      <w:r w:rsidR="00792234">
        <w:t>9.98.330,23</w:t>
      </w:r>
      <w:r>
        <w:t xml:space="preserve"> ili </w:t>
      </w:r>
      <w:r w:rsidR="00EE3D04">
        <w:t>1</w:t>
      </w:r>
      <w:r w:rsidR="00792234">
        <w:t>01,25</w:t>
      </w:r>
      <w:r>
        <w:t xml:space="preserve"> % u odnosu na godišnji plan</w:t>
      </w:r>
      <w:r w:rsidR="00EE3D04">
        <w:t>. Prihodi od poslovanja su:</w:t>
      </w:r>
    </w:p>
    <w:p w:rsidR="00653D83" w:rsidRDefault="00653D83" w:rsidP="00B43194">
      <w:pPr>
        <w:pStyle w:val="NoSpacing"/>
        <w:jc w:val="both"/>
      </w:pPr>
    </w:p>
    <w:p w:rsidR="00EE3D04" w:rsidRDefault="00EE3D04" w:rsidP="00B43194">
      <w:pPr>
        <w:pStyle w:val="NoSpacing"/>
        <w:jc w:val="both"/>
      </w:pPr>
      <w:r>
        <w:t xml:space="preserve">a) </w:t>
      </w:r>
      <w:r w:rsidRPr="00941654">
        <w:rPr>
          <w:i/>
        </w:rPr>
        <w:t>Prihodi od poreza</w:t>
      </w:r>
      <w:r w:rsidR="00EF4657">
        <w:t xml:space="preserve"> ostvareni su u iznosu od </w:t>
      </w:r>
      <w:r w:rsidR="00792234">
        <w:t>6.218.469,54</w:t>
      </w:r>
      <w:r>
        <w:t xml:space="preserve">, što je </w:t>
      </w:r>
      <w:r w:rsidR="00792234">
        <w:t>10</w:t>
      </w:r>
      <w:r w:rsidR="00C839DE">
        <w:t>0</w:t>
      </w:r>
      <w:r w:rsidR="00EF4657">
        <w:t>,</w:t>
      </w:r>
      <w:r w:rsidR="00792234">
        <w:t>92</w:t>
      </w:r>
      <w:r>
        <w:t xml:space="preserve"> % planiranog.</w:t>
      </w:r>
    </w:p>
    <w:p w:rsidR="00BA0CE5" w:rsidRDefault="00BA0CE5" w:rsidP="00B43194">
      <w:pPr>
        <w:pStyle w:val="NoSpacing"/>
        <w:jc w:val="both"/>
      </w:pPr>
    </w:p>
    <w:p w:rsidR="00BA0CE5" w:rsidRDefault="00EE3D04" w:rsidP="00B43194">
      <w:pPr>
        <w:pStyle w:val="NoSpacing"/>
        <w:jc w:val="both"/>
      </w:pPr>
      <w:r>
        <w:t xml:space="preserve">b) </w:t>
      </w:r>
      <w:r w:rsidRPr="00941654">
        <w:rPr>
          <w:i/>
        </w:rPr>
        <w:t xml:space="preserve">Pomoći </w:t>
      </w:r>
      <w:r>
        <w:t>obuhvaćaju: prihodi po osnovu raznih oblika pomoći unutar državnog</w:t>
      </w:r>
      <w:r w:rsidR="00792234">
        <w:t xml:space="preserve"> proračuna koji iznose 1.325.246,92 kn, što je 103,35 % planiranog;</w:t>
      </w:r>
      <w:r>
        <w:t xml:space="preserve"> županijskog</w:t>
      </w:r>
      <w:r w:rsidR="00792234">
        <w:t xml:space="preserve"> koji iznosi 119.700,00 kn što je 100,00 % planiranog i</w:t>
      </w:r>
      <w:r>
        <w:t xml:space="preserve"> , gradskih i općinskih proračuna</w:t>
      </w:r>
      <w:r w:rsidR="00792234">
        <w:t xml:space="preserve"> koji iznose 177.044,93 kn što je 100 % planiranog.</w:t>
      </w:r>
      <w:r>
        <w:t xml:space="preserve"> Izdvajamo prihod od pomoći</w:t>
      </w:r>
      <w:r w:rsidR="00792234">
        <w:t xml:space="preserve"> od izvanproračunskih korisnika, tj. </w:t>
      </w:r>
      <w:r w:rsidR="0024172B">
        <w:t>od Hrvatskog zavoda za zapošljavanje koji iznose798.227,10 kn, što je 100,00 % planiranog.</w:t>
      </w:r>
    </w:p>
    <w:p w:rsidR="0024172B" w:rsidRDefault="0024172B" w:rsidP="00B43194">
      <w:pPr>
        <w:pStyle w:val="NoSpacing"/>
        <w:jc w:val="both"/>
      </w:pPr>
    </w:p>
    <w:p w:rsidR="00BA0CE5" w:rsidRDefault="00BA0CE5" w:rsidP="00B43194">
      <w:pPr>
        <w:pStyle w:val="NoSpacing"/>
        <w:jc w:val="both"/>
      </w:pPr>
      <w:r>
        <w:t xml:space="preserve">c) </w:t>
      </w:r>
      <w:r w:rsidRPr="00941654">
        <w:rPr>
          <w:i/>
        </w:rPr>
        <w:t>Prihodi od imovine</w:t>
      </w:r>
      <w:r>
        <w:t xml:space="preserve"> ostvareni su iznosu od </w:t>
      </w:r>
      <w:r w:rsidR="0024172B">
        <w:t>595.239,05 kn</w:t>
      </w:r>
      <w:r>
        <w:t xml:space="preserve"> kn što iznosi </w:t>
      </w:r>
      <w:r w:rsidR="0024172B">
        <w:t>101,81</w:t>
      </w:r>
      <w:r>
        <w:t xml:space="preserve"> % od planiranog.</w:t>
      </w:r>
    </w:p>
    <w:p w:rsidR="00BA0CE5" w:rsidRDefault="00BA0CE5" w:rsidP="00B43194">
      <w:pPr>
        <w:pStyle w:val="NoSpacing"/>
        <w:jc w:val="both"/>
      </w:pPr>
    </w:p>
    <w:p w:rsidR="00BA0CE5" w:rsidRDefault="00BA0CE5" w:rsidP="00B43194">
      <w:pPr>
        <w:pStyle w:val="NoSpacing"/>
        <w:jc w:val="both"/>
      </w:pPr>
      <w:r>
        <w:t xml:space="preserve">- Prihodi od financijske imovine ostvareni su u iznosu od </w:t>
      </w:r>
      <w:r w:rsidR="0024172B">
        <w:t>5.922,1</w:t>
      </w:r>
      <w:r>
        <w:t xml:space="preserve"> kn, a odnose se na kamatu na sredstva po viđenju.</w:t>
      </w:r>
    </w:p>
    <w:p w:rsidR="00BA0CE5" w:rsidRDefault="00BA0CE5" w:rsidP="00B43194">
      <w:pPr>
        <w:pStyle w:val="NoSpacing"/>
        <w:jc w:val="both"/>
      </w:pPr>
      <w:r>
        <w:t>- Prihodi od nefinancijske imovine odnose se na prihode od zakupa nekretnina i poljoprivrednog zemljišta</w:t>
      </w:r>
      <w:r w:rsidR="0024172B">
        <w:t xml:space="preserve"> iznose 576.778,39 kn i naknade za koncesije u iznosu od 12.437,11 kn</w:t>
      </w:r>
    </w:p>
    <w:p w:rsidR="00BA0CE5" w:rsidRDefault="00BA0CE5" w:rsidP="00B43194">
      <w:pPr>
        <w:pStyle w:val="NoSpacing"/>
        <w:jc w:val="both"/>
      </w:pPr>
    </w:p>
    <w:p w:rsidR="00A93838" w:rsidRDefault="00BA0CE5" w:rsidP="00B43194">
      <w:pPr>
        <w:pStyle w:val="NoSpacing"/>
        <w:jc w:val="both"/>
      </w:pPr>
      <w:r>
        <w:t xml:space="preserve">d) </w:t>
      </w:r>
      <w:r w:rsidRPr="00941654">
        <w:rPr>
          <w:i/>
        </w:rPr>
        <w:t>Prihodi od upravnih i administrativnih pristojbi</w:t>
      </w:r>
      <w:r>
        <w:t xml:space="preserve"> iznose </w:t>
      </w:r>
      <w:r w:rsidR="0024172B">
        <w:t>647.258,9</w:t>
      </w:r>
      <w:r>
        <w:t xml:space="preserve"> kn, što je </w:t>
      </w:r>
      <w:r w:rsidR="0024172B">
        <w:t>100</w:t>
      </w:r>
      <w:r>
        <w:t>,</w:t>
      </w:r>
      <w:r w:rsidR="0024172B">
        <w:t>77</w:t>
      </w:r>
      <w:r>
        <w:t xml:space="preserve"> % planiranog u 201</w:t>
      </w:r>
      <w:r w:rsidR="00947868">
        <w:t>8</w:t>
      </w:r>
      <w:r>
        <w:t>.g.</w:t>
      </w:r>
      <w:r w:rsidR="00A93838">
        <w:t>, a njihovu strukturu sačinjavaju:prihodi od prodaje državnih biljega, komu</w:t>
      </w:r>
      <w:r w:rsidR="00947868">
        <w:t>nalni doprinos</w:t>
      </w:r>
      <w:r w:rsidR="00A93838">
        <w:t>, ostali prihodi i prihod po osnovu komunalne naknade koji u 201</w:t>
      </w:r>
      <w:r w:rsidR="00947868">
        <w:t>8</w:t>
      </w:r>
      <w:r w:rsidR="00A93838">
        <w:t xml:space="preserve">. g. iznosi </w:t>
      </w:r>
      <w:r w:rsidR="0024172B">
        <w:t>304.620,71</w:t>
      </w:r>
      <w:r w:rsidR="00A93838">
        <w:t xml:space="preserve"> kn</w:t>
      </w:r>
      <w:r w:rsidR="00947868">
        <w:t xml:space="preserve"> i zajedno sa doprinosima za šume koji iznose </w:t>
      </w:r>
      <w:r w:rsidR="0024172B">
        <w:t>256.825,98</w:t>
      </w:r>
      <w:r w:rsidR="00947868">
        <w:t xml:space="preserve"> kn, čini glavninu ovih prihoda.</w:t>
      </w:r>
    </w:p>
    <w:p w:rsidR="00A93838" w:rsidRDefault="00A93838" w:rsidP="00B43194">
      <w:pPr>
        <w:pStyle w:val="NoSpacing"/>
        <w:jc w:val="both"/>
      </w:pPr>
    </w:p>
    <w:p w:rsidR="00A93838" w:rsidRDefault="00A93838" w:rsidP="00B43194">
      <w:pPr>
        <w:pStyle w:val="NoSpacing"/>
        <w:jc w:val="both"/>
      </w:pPr>
      <w:r>
        <w:t xml:space="preserve">e) </w:t>
      </w:r>
      <w:r w:rsidRPr="00941654">
        <w:rPr>
          <w:i/>
        </w:rPr>
        <w:t>Prihodi od donacija</w:t>
      </w:r>
      <w:r>
        <w:t xml:space="preserve"> ostvareni u iznosu od </w:t>
      </w:r>
      <w:r w:rsidR="0024172B">
        <w:t>27.143,74</w:t>
      </w:r>
      <w:r>
        <w:t xml:space="preserve"> kn, što iznosi </w:t>
      </w:r>
      <w:r w:rsidR="0024172B">
        <w:t>139,20</w:t>
      </w:r>
      <w:r>
        <w:t xml:space="preserve"> % planiranog.</w:t>
      </w:r>
    </w:p>
    <w:p w:rsidR="00A93838" w:rsidRDefault="00A93838" w:rsidP="00B43194">
      <w:pPr>
        <w:pStyle w:val="NoSpacing"/>
        <w:jc w:val="both"/>
      </w:pPr>
      <w:r>
        <w:t>Ovdje se radi o prihodima od donacija od trg</w:t>
      </w:r>
      <w:r w:rsidR="00B43194">
        <w:t>ovačkih društava a koji je prve</w:t>
      </w:r>
      <w:r>
        <w:t xml:space="preserve">nstveno služio za sufinanciranje </w:t>
      </w:r>
      <w:r w:rsidR="00947868">
        <w:t>izdavanje</w:t>
      </w:r>
      <w:r w:rsidR="00B43194">
        <w:t xml:space="preserve"> lokalnog</w:t>
      </w:r>
      <w:r w:rsidR="00947868">
        <w:t xml:space="preserve"> lista </w:t>
      </w:r>
      <w:r w:rsidR="00B43194">
        <w:t>„</w:t>
      </w:r>
      <w:r w:rsidR="00947868">
        <w:t>Gunjanka</w:t>
      </w:r>
      <w:r w:rsidR="00B43194">
        <w:t>“</w:t>
      </w:r>
      <w:r w:rsidR="00947868">
        <w:t>.</w:t>
      </w:r>
    </w:p>
    <w:p w:rsidR="00A93838" w:rsidRDefault="00A93838" w:rsidP="001B7C07">
      <w:pPr>
        <w:pStyle w:val="NoSpacing"/>
      </w:pPr>
    </w:p>
    <w:p w:rsidR="0083330E" w:rsidRDefault="00A93838" w:rsidP="00B43194">
      <w:pPr>
        <w:pStyle w:val="NoSpacing"/>
        <w:jc w:val="both"/>
      </w:pPr>
      <w:r w:rsidRPr="00941654">
        <w:rPr>
          <w:b/>
          <w:i/>
        </w:rPr>
        <w:t>2. Prihodi od prodaje nefinancijske imovine</w:t>
      </w:r>
      <w:r w:rsidR="0024172B">
        <w:t xml:space="preserve"> ostvareni su u iznosu od 262.311,15</w:t>
      </w:r>
      <w:r>
        <w:t xml:space="preserve"> kn što iznosi </w:t>
      </w:r>
      <w:r w:rsidR="0024172B">
        <w:t>101,98</w:t>
      </w:r>
      <w:r>
        <w:t xml:space="preserve"> % planiranog u 201</w:t>
      </w:r>
      <w:r w:rsidR="00F47923">
        <w:t>8</w:t>
      </w:r>
      <w:r>
        <w:t xml:space="preserve">.g. </w:t>
      </w:r>
    </w:p>
    <w:p w:rsidR="00A93838" w:rsidRDefault="0083330E" w:rsidP="00B43194">
      <w:pPr>
        <w:pStyle w:val="NoSpacing"/>
        <w:jc w:val="both"/>
      </w:pPr>
      <w:r>
        <w:t>S</w:t>
      </w:r>
      <w:r w:rsidR="00A93838">
        <w:t xml:space="preserve">trukturu </w:t>
      </w:r>
      <w:r>
        <w:t xml:space="preserve">ovih </w:t>
      </w:r>
      <w:r w:rsidR="00A93838">
        <w:t>prihoda sačinjavaju:</w:t>
      </w:r>
    </w:p>
    <w:p w:rsidR="00A93838" w:rsidRDefault="00A93838" w:rsidP="00B43194">
      <w:pPr>
        <w:pStyle w:val="NoSpacing"/>
        <w:jc w:val="both"/>
      </w:pPr>
      <w:r>
        <w:t xml:space="preserve">-prihodi od prodaje zemljišta </w:t>
      </w:r>
      <w:r w:rsidR="0083330E">
        <w:t xml:space="preserve">(poljoprivrednog i građevinskog) u iznosu od </w:t>
      </w:r>
      <w:r w:rsidR="0024172B">
        <w:t>226.284,07</w:t>
      </w:r>
      <w:r w:rsidR="0083330E">
        <w:t xml:space="preserve"> kn</w:t>
      </w:r>
    </w:p>
    <w:p w:rsidR="0083330E" w:rsidRDefault="0083330E" w:rsidP="00B43194">
      <w:pPr>
        <w:pStyle w:val="NoSpacing"/>
        <w:jc w:val="both"/>
      </w:pPr>
      <w:r>
        <w:t xml:space="preserve">-prihodi od prodaje građevinskih objekata u iznosu od </w:t>
      </w:r>
      <w:r w:rsidR="0024172B">
        <w:t>36.027,08</w:t>
      </w:r>
      <w:r>
        <w:t xml:space="preserve"> kn</w:t>
      </w:r>
    </w:p>
    <w:p w:rsidR="00F47923" w:rsidRDefault="00F47923" w:rsidP="00B43194">
      <w:pPr>
        <w:pStyle w:val="NoSpacing"/>
        <w:jc w:val="both"/>
      </w:pPr>
    </w:p>
    <w:p w:rsidR="0083330E" w:rsidRDefault="0083330E" w:rsidP="00B43194">
      <w:pPr>
        <w:pStyle w:val="NoSpacing"/>
        <w:jc w:val="both"/>
      </w:pPr>
    </w:p>
    <w:p w:rsidR="0083330E" w:rsidRDefault="0083330E" w:rsidP="00B43194">
      <w:pPr>
        <w:pStyle w:val="NoSpacing"/>
        <w:jc w:val="both"/>
      </w:pPr>
      <w:r w:rsidRPr="00941654">
        <w:rPr>
          <w:b/>
          <w:i/>
        </w:rPr>
        <w:t>Primici od financijske imovine</w:t>
      </w:r>
      <w:r>
        <w:t xml:space="preserve"> iznose </w:t>
      </w:r>
      <w:r w:rsidR="0024172B">
        <w:t>1.900.00</w:t>
      </w:r>
      <w:r w:rsidR="00F47923">
        <w:t>,00</w:t>
      </w:r>
      <w:r>
        <w:t xml:space="preserve"> kn, </w:t>
      </w:r>
      <w:r w:rsidR="0024172B">
        <w:t>što iznosi 100,00 % planiranog</w:t>
      </w:r>
      <w:r>
        <w:t>.</w:t>
      </w:r>
    </w:p>
    <w:p w:rsidR="00653D83" w:rsidRDefault="00653D83" w:rsidP="001B7C07">
      <w:pPr>
        <w:pStyle w:val="NoSpacing"/>
      </w:pPr>
    </w:p>
    <w:p w:rsidR="0083330E" w:rsidRPr="00941654" w:rsidRDefault="0083330E" w:rsidP="001B7C07">
      <w:pPr>
        <w:pStyle w:val="NoSpacing"/>
        <w:rPr>
          <w:b/>
        </w:rPr>
      </w:pPr>
      <w:r w:rsidRPr="00941654">
        <w:rPr>
          <w:b/>
        </w:rPr>
        <w:t>RASHODI I IZDACI</w:t>
      </w:r>
    </w:p>
    <w:p w:rsidR="0083330E" w:rsidRDefault="0083330E" w:rsidP="001B7C07">
      <w:pPr>
        <w:pStyle w:val="NoSpacing"/>
      </w:pPr>
    </w:p>
    <w:p w:rsidR="0083330E" w:rsidRDefault="0083330E" w:rsidP="00B43194">
      <w:pPr>
        <w:pStyle w:val="NoSpacing"/>
        <w:jc w:val="both"/>
      </w:pPr>
      <w:r>
        <w:t xml:space="preserve">Ukupni proračunski rashodi i izdaci izvršeni su u iznosu od </w:t>
      </w:r>
      <w:r w:rsidR="0024172B">
        <w:t>8.534.986,52</w:t>
      </w:r>
      <w:r>
        <w:t xml:space="preserve"> kn, što iznosi 1</w:t>
      </w:r>
      <w:r w:rsidR="00B714BD">
        <w:t>01,54</w:t>
      </w:r>
      <w:r>
        <w:t xml:space="preserve"> % planiranog za 201</w:t>
      </w:r>
      <w:r w:rsidR="00F47923">
        <w:t>8</w:t>
      </w:r>
      <w:r>
        <w:t>.g.</w:t>
      </w:r>
    </w:p>
    <w:p w:rsidR="0083330E" w:rsidRDefault="0083330E" w:rsidP="00B43194">
      <w:pPr>
        <w:pStyle w:val="NoSpacing"/>
        <w:jc w:val="both"/>
      </w:pPr>
    </w:p>
    <w:p w:rsidR="0083330E" w:rsidRDefault="0083330E" w:rsidP="00B43194">
      <w:pPr>
        <w:pStyle w:val="NoSpacing"/>
        <w:jc w:val="both"/>
      </w:pPr>
      <w:r>
        <w:t>Prema ekonomskoj klasifikaciji rashodi i izdaci su:</w:t>
      </w:r>
    </w:p>
    <w:p w:rsidR="0083330E" w:rsidRDefault="0083330E" w:rsidP="00B43194">
      <w:pPr>
        <w:pStyle w:val="NoSpacing"/>
        <w:jc w:val="both"/>
      </w:pPr>
    </w:p>
    <w:p w:rsidR="00BA0CE5" w:rsidRDefault="0083330E" w:rsidP="00B43194">
      <w:pPr>
        <w:pStyle w:val="NoSpacing"/>
        <w:jc w:val="both"/>
      </w:pPr>
      <w:r w:rsidRPr="00941654">
        <w:rPr>
          <w:b/>
          <w:i/>
        </w:rPr>
        <w:t>1. Rashodi poslovanja</w:t>
      </w:r>
      <w:r>
        <w:t xml:space="preserve"> koji iznose </w:t>
      </w:r>
      <w:r w:rsidR="00B714BD">
        <w:t>6.423.959,16</w:t>
      </w:r>
      <w:r>
        <w:t xml:space="preserve"> kn što je </w:t>
      </w:r>
      <w:r w:rsidR="00B714BD">
        <w:t>101,21</w:t>
      </w:r>
      <w:r>
        <w:t xml:space="preserve"> % planiranog za 201</w:t>
      </w:r>
      <w:r w:rsidR="00F47923">
        <w:t>8</w:t>
      </w:r>
      <w:r>
        <w:t>.g.</w:t>
      </w:r>
    </w:p>
    <w:p w:rsidR="0083330E" w:rsidRDefault="0083330E" w:rsidP="00B43194">
      <w:pPr>
        <w:pStyle w:val="NoSpacing"/>
        <w:jc w:val="both"/>
      </w:pPr>
      <w:r>
        <w:t>Strukturu ovih rashoda sačinjavaju:</w:t>
      </w:r>
    </w:p>
    <w:p w:rsidR="0083330E" w:rsidRDefault="0083330E" w:rsidP="00B43194">
      <w:pPr>
        <w:pStyle w:val="NoSpacing"/>
        <w:numPr>
          <w:ilvl w:val="0"/>
          <w:numId w:val="1"/>
        </w:numPr>
        <w:jc w:val="both"/>
      </w:pPr>
      <w:r>
        <w:t xml:space="preserve">Rashodi za zaposlene u iznosu od </w:t>
      </w:r>
      <w:r w:rsidR="00B714BD">
        <w:t xml:space="preserve">2.043.438,98 </w:t>
      </w:r>
      <w:r>
        <w:t xml:space="preserve">kn, što je </w:t>
      </w:r>
      <w:r w:rsidR="00B714BD">
        <w:t>98</w:t>
      </w:r>
      <w:r>
        <w:t>,</w:t>
      </w:r>
      <w:r w:rsidR="00B714BD">
        <w:t>13</w:t>
      </w:r>
      <w:r>
        <w:t xml:space="preserve"> % od planiranog</w:t>
      </w:r>
    </w:p>
    <w:p w:rsidR="0083330E" w:rsidRDefault="0083330E" w:rsidP="00B43194">
      <w:pPr>
        <w:pStyle w:val="NoSpacing"/>
        <w:numPr>
          <w:ilvl w:val="0"/>
          <w:numId w:val="1"/>
        </w:numPr>
        <w:jc w:val="both"/>
      </w:pPr>
      <w:r>
        <w:t xml:space="preserve">Materijalni rashodi u iznosu od </w:t>
      </w:r>
      <w:r w:rsidR="00B714BD">
        <w:t>2</w:t>
      </w:r>
      <w:r w:rsidR="00F47923">
        <w:t>.</w:t>
      </w:r>
      <w:r w:rsidR="00B714BD">
        <w:t>587</w:t>
      </w:r>
      <w:r w:rsidR="00F47923">
        <w:t>.</w:t>
      </w:r>
      <w:r w:rsidR="00B714BD">
        <w:t>778</w:t>
      </w:r>
      <w:r w:rsidR="00F47923">
        <w:t>,</w:t>
      </w:r>
      <w:r w:rsidR="00B714BD">
        <w:t>42</w:t>
      </w:r>
      <w:r>
        <w:t xml:space="preserve"> kn što je </w:t>
      </w:r>
      <w:r w:rsidR="00B714BD">
        <w:t>105</w:t>
      </w:r>
      <w:r w:rsidR="00F47923">
        <w:t>,</w:t>
      </w:r>
      <w:r w:rsidR="00B714BD">
        <w:t>45</w:t>
      </w:r>
      <w:r>
        <w:t xml:space="preserve"> % od planiranog</w:t>
      </w:r>
    </w:p>
    <w:p w:rsidR="00DE6E15" w:rsidRDefault="00DE6E15" w:rsidP="00B43194">
      <w:pPr>
        <w:pStyle w:val="NoSpacing"/>
        <w:numPr>
          <w:ilvl w:val="0"/>
          <w:numId w:val="1"/>
        </w:numPr>
        <w:jc w:val="both"/>
      </w:pPr>
      <w:r>
        <w:t xml:space="preserve">Financijski rashodi u iznosu od </w:t>
      </w:r>
      <w:r w:rsidR="00B714BD">
        <w:t>340.829,83</w:t>
      </w:r>
      <w:r>
        <w:t xml:space="preserve"> kn što je </w:t>
      </w:r>
      <w:r w:rsidR="00B714BD">
        <w:t>100</w:t>
      </w:r>
      <w:r w:rsidR="00F47923">
        <w:t>,</w:t>
      </w:r>
      <w:r w:rsidR="00B714BD">
        <w:t>18</w:t>
      </w:r>
      <w:r>
        <w:t xml:space="preserve"> % od planiranog</w:t>
      </w:r>
    </w:p>
    <w:p w:rsidR="00B714BD" w:rsidRDefault="00B714BD" w:rsidP="00B43194">
      <w:pPr>
        <w:pStyle w:val="NoSpacing"/>
        <w:numPr>
          <w:ilvl w:val="0"/>
          <w:numId w:val="1"/>
        </w:numPr>
        <w:jc w:val="both"/>
      </w:pPr>
      <w:r>
        <w:t>Pomoći unutar općeg proračuna u iznosu od 7.000,00 kn što je 100,00 % planiranog</w:t>
      </w:r>
    </w:p>
    <w:p w:rsidR="00DE6E15" w:rsidRDefault="00DE6E15" w:rsidP="00B43194">
      <w:pPr>
        <w:pStyle w:val="NoSpacing"/>
        <w:numPr>
          <w:ilvl w:val="0"/>
          <w:numId w:val="1"/>
        </w:numPr>
        <w:jc w:val="both"/>
      </w:pPr>
      <w:r>
        <w:t>Naknade građa</w:t>
      </w:r>
      <w:r w:rsidR="00F47923">
        <w:t xml:space="preserve">nima i kućanstvima u iznosu od </w:t>
      </w:r>
      <w:r w:rsidR="00B714BD">
        <w:t>745.458,18</w:t>
      </w:r>
      <w:r w:rsidR="00F47923">
        <w:t xml:space="preserve"> kn, što</w:t>
      </w:r>
      <w:r>
        <w:t xml:space="preserve"> je </w:t>
      </w:r>
      <w:r w:rsidR="00B714BD">
        <w:t>100,60</w:t>
      </w:r>
      <w:r>
        <w:t xml:space="preserve"> % planiranog</w:t>
      </w:r>
    </w:p>
    <w:p w:rsidR="00F47923" w:rsidRDefault="00DE6E15" w:rsidP="00B43194">
      <w:pPr>
        <w:pStyle w:val="NoSpacing"/>
        <w:numPr>
          <w:ilvl w:val="0"/>
          <w:numId w:val="1"/>
        </w:numPr>
        <w:jc w:val="both"/>
      </w:pPr>
      <w:r>
        <w:t xml:space="preserve">Ostali rashodi (donacije udrugama i sportskim društvima) u iznosu od </w:t>
      </w:r>
      <w:r w:rsidR="00B714BD">
        <w:t>699.453,75</w:t>
      </w:r>
      <w:r w:rsidR="00F47923">
        <w:t xml:space="preserve"> što je </w:t>
      </w:r>
    </w:p>
    <w:p w:rsidR="00DE6E15" w:rsidRDefault="00B714BD" w:rsidP="00B43194">
      <w:pPr>
        <w:pStyle w:val="NoSpacing"/>
        <w:ind w:left="720"/>
        <w:jc w:val="both"/>
      </w:pPr>
      <w:r>
        <w:t>96,76</w:t>
      </w:r>
      <w:r w:rsidR="00DE6E15">
        <w:t xml:space="preserve"> % planiranog.</w:t>
      </w:r>
    </w:p>
    <w:p w:rsidR="00DE6E15" w:rsidRDefault="00DE6E15" w:rsidP="00B43194">
      <w:pPr>
        <w:pStyle w:val="NoSpacing"/>
        <w:jc w:val="both"/>
      </w:pPr>
    </w:p>
    <w:p w:rsidR="00DE6E15" w:rsidRDefault="00DE6E15" w:rsidP="00B43194">
      <w:pPr>
        <w:pStyle w:val="NoSpacing"/>
        <w:jc w:val="both"/>
      </w:pPr>
      <w:r w:rsidRPr="00941654">
        <w:rPr>
          <w:b/>
          <w:i/>
        </w:rPr>
        <w:t>2. Rashodi za nabavu nefinancijske imovine</w:t>
      </w:r>
      <w:r>
        <w:t xml:space="preserve"> realizirani su u iznosu od </w:t>
      </w:r>
      <w:r w:rsidR="00B714BD">
        <w:t>1.369.590,23</w:t>
      </w:r>
      <w:r>
        <w:t xml:space="preserve"> kn što iznosi 1</w:t>
      </w:r>
      <w:r w:rsidR="00B714BD">
        <w:t>04</w:t>
      </w:r>
      <w:r>
        <w:t>,</w:t>
      </w:r>
      <w:r w:rsidR="00F47923">
        <w:t>0</w:t>
      </w:r>
      <w:r>
        <w:t>3 % planiranog u 201</w:t>
      </w:r>
      <w:r w:rsidR="00F47923">
        <w:t>8</w:t>
      </w:r>
      <w:r>
        <w:t xml:space="preserve">.g. Ovdje se radi o rashodima vezanim za dogradnju doma kulture, </w:t>
      </w:r>
      <w:r w:rsidR="006B2BE6">
        <w:t>nabavku kosilice za održavanje nogometnog igrališta</w:t>
      </w:r>
      <w:r>
        <w:t>,</w:t>
      </w:r>
      <w:r w:rsidR="006B2BE6">
        <w:t xml:space="preserve"> opremanje knjižnice,</w:t>
      </w:r>
      <w:r>
        <w:t xml:space="preserve"> te izradi projektne dokumentacije.</w:t>
      </w:r>
    </w:p>
    <w:p w:rsidR="00B714BD" w:rsidRDefault="00B714BD" w:rsidP="00B43194">
      <w:pPr>
        <w:pStyle w:val="NoSpacing"/>
        <w:jc w:val="both"/>
      </w:pPr>
    </w:p>
    <w:p w:rsidR="00B714BD" w:rsidRDefault="00B714BD" w:rsidP="00B43194">
      <w:pPr>
        <w:pStyle w:val="NoSpacing"/>
        <w:jc w:val="both"/>
      </w:pPr>
      <w:r w:rsidRPr="00B714BD">
        <w:rPr>
          <w:b/>
          <w:i/>
        </w:rPr>
        <w:t>3.Rashodi za dodatna ulaganja na financijskoj imovini</w:t>
      </w:r>
      <w:r>
        <w:t xml:space="preserve"> realizirani su u iznosi od 496.250,00 kn što iznosi 120,16 % od planiranog. Ovdje se radi o dodatnim ulaganjima u javnu rasvjetu i obnovi vodocpilišta</w:t>
      </w:r>
    </w:p>
    <w:p w:rsidR="00DE6E15" w:rsidRDefault="00DE6E15" w:rsidP="00B43194">
      <w:pPr>
        <w:pStyle w:val="NoSpacing"/>
        <w:jc w:val="both"/>
      </w:pPr>
    </w:p>
    <w:p w:rsidR="00DE6E15" w:rsidRDefault="00B714BD" w:rsidP="00B43194">
      <w:pPr>
        <w:pStyle w:val="NoSpacing"/>
        <w:jc w:val="both"/>
      </w:pPr>
      <w:r>
        <w:rPr>
          <w:b/>
          <w:i/>
        </w:rPr>
        <w:t>4</w:t>
      </w:r>
      <w:r w:rsidR="00DE6E15" w:rsidRPr="00941654">
        <w:rPr>
          <w:b/>
          <w:i/>
        </w:rPr>
        <w:t>. Izdaci za financijsku imovinu i otplatu zajmova</w:t>
      </w:r>
      <w:r w:rsidR="00DE6E15">
        <w:t xml:space="preserve"> realizirani su u znosu od </w:t>
      </w:r>
      <w:r>
        <w:t>741.437,13</w:t>
      </w:r>
      <w:r w:rsidR="00DE6E15">
        <w:t xml:space="preserve"> kn, što je </w:t>
      </w:r>
      <w:r>
        <w:t>100,00</w:t>
      </w:r>
      <w:r w:rsidR="00DE6E15">
        <w:t xml:space="preserve"> % od planiranog. Ovi izdaci nastali su kao posljedica vraćanja  kratkoroč</w:t>
      </w:r>
      <w:r w:rsidR="00941654">
        <w:t>nog kredita za obrtana sredstva, detaljniji podaci prikazani u izvještaju o zaduživanju (pod t.3.).</w:t>
      </w:r>
    </w:p>
    <w:p w:rsidR="006C42D6" w:rsidRDefault="006C42D6" w:rsidP="00DE6E15">
      <w:pPr>
        <w:pStyle w:val="NoSpacing"/>
      </w:pPr>
    </w:p>
    <w:p w:rsidR="006C42D6" w:rsidRDefault="006C42D6" w:rsidP="00DE6E15">
      <w:pPr>
        <w:pStyle w:val="NoSpacing"/>
      </w:pPr>
    </w:p>
    <w:p w:rsidR="006C42D6" w:rsidRPr="00B43194" w:rsidRDefault="006C42D6" w:rsidP="00DE6E15">
      <w:pPr>
        <w:pStyle w:val="NoSpacing"/>
        <w:rPr>
          <w:b/>
        </w:rPr>
      </w:pPr>
      <w:r w:rsidRPr="00B43194">
        <w:rPr>
          <w:b/>
        </w:rPr>
        <w:t>7. STANJE NENAPLAĆENIH POTRAŽIVANJA</w:t>
      </w:r>
    </w:p>
    <w:p w:rsidR="006C42D6" w:rsidRDefault="006C42D6" w:rsidP="00DE6E15">
      <w:pPr>
        <w:pStyle w:val="NoSpacing"/>
      </w:pPr>
    </w:p>
    <w:p w:rsidR="006C42D6" w:rsidRDefault="006C42D6" w:rsidP="006C42D6">
      <w:pPr>
        <w:pStyle w:val="NoSpacing"/>
      </w:pPr>
      <w:r>
        <w:t>Stanje nenaplaćenih potraživanja na dan 3</w:t>
      </w:r>
      <w:r w:rsidR="00B43194">
        <w:t>1</w:t>
      </w:r>
      <w:r>
        <w:t>.</w:t>
      </w:r>
      <w:r w:rsidR="00B43194">
        <w:t>12</w:t>
      </w:r>
      <w:r>
        <w:t>.201</w:t>
      </w:r>
      <w:r w:rsidR="006B2BE6">
        <w:t>8</w:t>
      </w:r>
      <w:r w:rsidR="00B43194">
        <w:t xml:space="preserve">. godine </w:t>
      </w:r>
      <w:r>
        <w:t xml:space="preserve"> po njihovoj vr</w:t>
      </w:r>
      <w:r w:rsidR="00B43194">
        <w:t>sti i ročnosti prikazujemo u sl</w:t>
      </w:r>
      <w:r>
        <w:t>jedećoj tablici.</w:t>
      </w:r>
    </w:p>
    <w:p w:rsidR="00F01E6F" w:rsidRPr="00F01E6F" w:rsidRDefault="00F01E6F" w:rsidP="00F01E6F">
      <w:pPr>
        <w:spacing w:after="0" w:line="240" w:lineRule="auto"/>
      </w:pPr>
      <w:r w:rsidRPr="00F01E6F">
        <w:t>Tablica : Pregled potraživanja sa stupnjem njihove ročnosti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50"/>
        <w:gridCol w:w="2704"/>
        <w:gridCol w:w="1280"/>
        <w:gridCol w:w="1138"/>
        <w:gridCol w:w="1280"/>
        <w:gridCol w:w="1141"/>
        <w:gridCol w:w="1128"/>
        <w:gridCol w:w="1128"/>
      </w:tblGrid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R.br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Naziv potraživanja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Iznos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Nedospjelo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Do 1 g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Od 1 do 3 g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Preko 3 g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Ispravak</w:t>
            </w:r>
          </w:p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vrijednosti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Komunalna naknada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280.168,30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11.300,31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84.901,28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102.470,78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81.495,93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132.731,32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Naknada za uređenje voda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204.209,88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8.515,47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123.517,73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72.176,68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36.088,34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Porez na javne površine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22.053,84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12.762,84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9.291,00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9.291,00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Porez na tvrtku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47.061,28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14.800,00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32.261,28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39.661,28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Zakup poslovnog prostora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40.537,34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15.161,79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10.237,59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15.137,96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7.568,98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Zakup poljoprivrednog zemljišta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2.617.663,24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2.565.609,92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18.793,32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33.260,00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42.656,66</w:t>
            </w: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F01E6F" w:rsidRPr="00F01E6F" w:rsidTr="00271A14"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Ukupno: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3.211.693,88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34.977,57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2.797.029,36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223.378,74</w:t>
            </w:r>
          </w:p>
        </w:tc>
        <w:tc>
          <w:tcPr>
            <w:tcW w:w="0" w:type="auto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156.308,21</w:t>
            </w:r>
          </w:p>
        </w:tc>
        <w:tc>
          <w:tcPr>
            <w:tcW w:w="1128" w:type="dxa"/>
          </w:tcPr>
          <w:p w:rsidR="00F01E6F" w:rsidRPr="00F01E6F" w:rsidRDefault="00F01E6F" w:rsidP="00F01E6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01E6F">
              <w:rPr>
                <w:sz w:val="20"/>
                <w:szCs w:val="20"/>
              </w:rPr>
              <w:t>867.997,58</w:t>
            </w:r>
          </w:p>
        </w:tc>
      </w:tr>
    </w:tbl>
    <w:p w:rsidR="00F01E6F" w:rsidRPr="00F01E6F" w:rsidRDefault="00F01E6F" w:rsidP="00F01E6F">
      <w:pPr>
        <w:spacing w:after="0" w:line="240" w:lineRule="auto"/>
      </w:pPr>
    </w:p>
    <w:p w:rsidR="00D42BA7" w:rsidRDefault="00D42BA7" w:rsidP="00DE6E15">
      <w:pPr>
        <w:pStyle w:val="NoSpacing"/>
      </w:pPr>
    </w:p>
    <w:p w:rsidR="00BB1FD3" w:rsidRDefault="00D42BA7" w:rsidP="00B43194">
      <w:pPr>
        <w:pStyle w:val="NoSpacing"/>
        <w:jc w:val="both"/>
      </w:pPr>
      <w:r>
        <w:t>Općina Gunja ostvaruje prihode od prodaje poljoprivrednog zemljišta. Od ukupno naplaćenog potraživanja 65 % predstavlja prihod Općine Gunja, a razlika prihod županijskog i državnog proračuna. U potraživanjima od prodaje poljoprivrednog zemljišta iskazana su ukupna potraživanja</w:t>
      </w:r>
      <w:r w:rsidR="005214BC">
        <w:t>, što znači da njihom naplatom samo 65 % potraživanja će predstavljati prihod Općine Gunja.</w:t>
      </w:r>
    </w:p>
    <w:p w:rsidR="005214BC" w:rsidRDefault="005214BC" w:rsidP="00DE6E15">
      <w:pPr>
        <w:pStyle w:val="NoSpacing"/>
      </w:pPr>
    </w:p>
    <w:p w:rsidR="005214BC" w:rsidRDefault="005214BC" w:rsidP="00DE6E15">
      <w:pPr>
        <w:pStyle w:val="NoSpacing"/>
      </w:pPr>
    </w:p>
    <w:p w:rsidR="005214BC" w:rsidRPr="00B43194" w:rsidRDefault="005214BC" w:rsidP="00DE6E15">
      <w:pPr>
        <w:pStyle w:val="NoSpacing"/>
        <w:rPr>
          <w:b/>
        </w:rPr>
      </w:pPr>
      <w:r w:rsidRPr="00B43194">
        <w:rPr>
          <w:b/>
        </w:rPr>
        <w:t>8. STANJE NEPODMIRENIH OBVEZA</w:t>
      </w:r>
    </w:p>
    <w:p w:rsidR="005214BC" w:rsidRDefault="005214BC" w:rsidP="00DE6E15">
      <w:pPr>
        <w:pStyle w:val="NoSpacing"/>
      </w:pPr>
    </w:p>
    <w:p w:rsidR="005214BC" w:rsidRDefault="005214BC" w:rsidP="00DE6E15">
      <w:pPr>
        <w:pStyle w:val="NoSpacing"/>
      </w:pPr>
      <w:r>
        <w:t>Stanje nepodmirenih obveza na dan 3</w:t>
      </w:r>
      <w:r w:rsidR="00F01E6F">
        <w:t>1</w:t>
      </w:r>
      <w:r>
        <w:t>.</w:t>
      </w:r>
      <w:r w:rsidR="00F01E6F">
        <w:t>12</w:t>
      </w:r>
      <w:r>
        <w:t>.201</w:t>
      </w:r>
      <w:r w:rsidR="00E72DC6">
        <w:t>8</w:t>
      </w:r>
      <w:r>
        <w:t>. godine iznosilo je :</w:t>
      </w:r>
    </w:p>
    <w:p w:rsidR="005214BC" w:rsidRDefault="005214BC" w:rsidP="00DE6E1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012"/>
        <w:gridCol w:w="1386"/>
      </w:tblGrid>
      <w:tr w:rsidR="00F01E6F" w:rsidRPr="00B43194" w:rsidTr="005214BC">
        <w:tc>
          <w:tcPr>
            <w:tcW w:w="0" w:type="auto"/>
          </w:tcPr>
          <w:p w:rsidR="005214BC" w:rsidRPr="00B43194" w:rsidRDefault="005214BC" w:rsidP="00DE6E15">
            <w:pPr>
              <w:pStyle w:val="NoSpacing"/>
              <w:rPr>
                <w:b/>
              </w:rPr>
            </w:pPr>
            <w:r w:rsidRPr="00B43194">
              <w:rPr>
                <w:b/>
              </w:rPr>
              <w:t>R.br</w:t>
            </w:r>
          </w:p>
        </w:tc>
        <w:tc>
          <w:tcPr>
            <w:tcW w:w="0" w:type="auto"/>
          </w:tcPr>
          <w:p w:rsidR="005214BC" w:rsidRPr="00B43194" w:rsidRDefault="005214BC" w:rsidP="00DE6E15">
            <w:pPr>
              <w:pStyle w:val="NoSpacing"/>
              <w:rPr>
                <w:b/>
              </w:rPr>
            </w:pPr>
            <w:r w:rsidRPr="00B43194">
              <w:rPr>
                <w:b/>
              </w:rPr>
              <w:t>Vrsta obveze</w:t>
            </w:r>
          </w:p>
        </w:tc>
        <w:tc>
          <w:tcPr>
            <w:tcW w:w="0" w:type="auto"/>
          </w:tcPr>
          <w:p w:rsidR="005214BC" w:rsidRPr="00B43194" w:rsidRDefault="005214BC" w:rsidP="00B43194">
            <w:pPr>
              <w:pStyle w:val="NoSpacing"/>
              <w:jc w:val="center"/>
              <w:rPr>
                <w:b/>
              </w:rPr>
            </w:pPr>
            <w:r w:rsidRPr="00B43194">
              <w:rPr>
                <w:b/>
              </w:rPr>
              <w:t>Iznos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1.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zaposlene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203.289,17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2.</w:t>
            </w:r>
          </w:p>
        </w:tc>
        <w:tc>
          <w:tcPr>
            <w:tcW w:w="0" w:type="auto"/>
          </w:tcPr>
          <w:p w:rsidR="005214BC" w:rsidRDefault="00F01E6F" w:rsidP="00D55888">
            <w:pPr>
              <w:pStyle w:val="NoSpacing"/>
            </w:pPr>
            <w:r>
              <w:t>Obveze za materijalne rashode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475.667,64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3.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financijske rashode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1.822,72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4.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naknade građanima i kućanstvima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12.529,77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5.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Ostale tekuće obveze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925,75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6.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nabavu neproizvedene dugotrajne imovine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0,00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7.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nabavu proizvedene dugotrajne imovine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38.356,50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8.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dodatna ulaganja na nefinancijskoj imovini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445.000,00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DE6E15">
            <w:pPr>
              <w:pStyle w:val="NoSpacing"/>
            </w:pPr>
            <w:r>
              <w:t>9.</w:t>
            </w: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Obveze za kredite i zajmove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1.583.333,34</w:t>
            </w:r>
          </w:p>
        </w:tc>
      </w:tr>
      <w:tr w:rsidR="00F01E6F" w:rsidTr="005214BC">
        <w:tc>
          <w:tcPr>
            <w:tcW w:w="0" w:type="auto"/>
          </w:tcPr>
          <w:p w:rsidR="005214BC" w:rsidRDefault="005214BC" w:rsidP="00F01E6F">
            <w:pPr>
              <w:pStyle w:val="NoSpacing"/>
            </w:pPr>
          </w:p>
        </w:tc>
        <w:tc>
          <w:tcPr>
            <w:tcW w:w="0" w:type="auto"/>
          </w:tcPr>
          <w:p w:rsidR="005214BC" w:rsidRDefault="00F01E6F" w:rsidP="00DE6E15">
            <w:pPr>
              <w:pStyle w:val="NoSpacing"/>
            </w:pPr>
            <w:r>
              <w:t>Ukupno:</w:t>
            </w:r>
          </w:p>
        </w:tc>
        <w:tc>
          <w:tcPr>
            <w:tcW w:w="0" w:type="auto"/>
          </w:tcPr>
          <w:p w:rsidR="005214BC" w:rsidRDefault="00F01E6F" w:rsidP="00B5766B">
            <w:pPr>
              <w:pStyle w:val="NoSpacing"/>
              <w:jc w:val="right"/>
            </w:pPr>
            <w:r>
              <w:t>2.760.924,89</w:t>
            </w:r>
          </w:p>
        </w:tc>
      </w:tr>
    </w:tbl>
    <w:p w:rsidR="005214BC" w:rsidRDefault="005214BC" w:rsidP="00DE6E15">
      <w:pPr>
        <w:pStyle w:val="NoSpacing"/>
      </w:pPr>
    </w:p>
    <w:sectPr w:rsidR="005214BC" w:rsidSect="0065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AD0"/>
    <w:multiLevelType w:val="hybridMultilevel"/>
    <w:tmpl w:val="F2D690F0"/>
    <w:lvl w:ilvl="0" w:tplc="534C2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DD"/>
    <w:rsid w:val="001B7C07"/>
    <w:rsid w:val="0024172B"/>
    <w:rsid w:val="002F0599"/>
    <w:rsid w:val="004016D9"/>
    <w:rsid w:val="005214BC"/>
    <w:rsid w:val="00606E5C"/>
    <w:rsid w:val="00653D83"/>
    <w:rsid w:val="00657E71"/>
    <w:rsid w:val="006B2BE6"/>
    <w:rsid w:val="006C42D6"/>
    <w:rsid w:val="006D6EDB"/>
    <w:rsid w:val="00792234"/>
    <w:rsid w:val="0083330E"/>
    <w:rsid w:val="008824BB"/>
    <w:rsid w:val="008A3971"/>
    <w:rsid w:val="008B34C1"/>
    <w:rsid w:val="00941654"/>
    <w:rsid w:val="00947868"/>
    <w:rsid w:val="009736FD"/>
    <w:rsid w:val="009E7B37"/>
    <w:rsid w:val="00A342C7"/>
    <w:rsid w:val="00A54B12"/>
    <w:rsid w:val="00A60EFB"/>
    <w:rsid w:val="00A93838"/>
    <w:rsid w:val="00B43194"/>
    <w:rsid w:val="00B5766B"/>
    <w:rsid w:val="00B6430D"/>
    <w:rsid w:val="00B714BD"/>
    <w:rsid w:val="00BA0CE5"/>
    <w:rsid w:val="00BB1FD3"/>
    <w:rsid w:val="00C839DE"/>
    <w:rsid w:val="00CB0CDD"/>
    <w:rsid w:val="00D17BDD"/>
    <w:rsid w:val="00D42BA7"/>
    <w:rsid w:val="00D55888"/>
    <w:rsid w:val="00DE6E15"/>
    <w:rsid w:val="00E72DC6"/>
    <w:rsid w:val="00EE3D04"/>
    <w:rsid w:val="00EF4657"/>
    <w:rsid w:val="00F01E6F"/>
    <w:rsid w:val="00F47923"/>
    <w:rsid w:val="00F74C7A"/>
    <w:rsid w:val="00FA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CDD"/>
    <w:pPr>
      <w:spacing w:after="0" w:line="240" w:lineRule="auto"/>
    </w:pPr>
  </w:style>
  <w:style w:type="table" w:styleId="TableGrid">
    <w:name w:val="Table Grid"/>
    <w:basedOn w:val="TableNormal"/>
    <w:uiPriority w:val="39"/>
    <w:rsid w:val="00CB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CDD"/>
    <w:pPr>
      <w:spacing w:after="0" w:line="240" w:lineRule="auto"/>
    </w:pPr>
  </w:style>
  <w:style w:type="table" w:styleId="TableGrid">
    <w:name w:val="Table Grid"/>
    <w:basedOn w:val="TableNormal"/>
    <w:uiPriority w:val="39"/>
    <w:rsid w:val="00CB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lidija</cp:lastModifiedBy>
  <cp:revision>2</cp:revision>
  <cp:lastPrinted>2018-04-25T15:54:00Z</cp:lastPrinted>
  <dcterms:created xsi:type="dcterms:W3CDTF">2020-10-14T09:55:00Z</dcterms:created>
  <dcterms:modified xsi:type="dcterms:W3CDTF">2020-10-14T09:55:00Z</dcterms:modified>
</cp:coreProperties>
</file>